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DD" w:rsidRPr="00453FDD" w:rsidRDefault="00453FDD" w:rsidP="00453FDD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n-GB"/>
        </w:rPr>
      </w:pPr>
      <w:r w:rsidRPr="00453FDD">
        <w:rPr>
          <w:rFonts w:ascii="Arial" w:eastAsia="Times New Roman" w:hAnsi="Arial" w:cs="Arial"/>
          <w:color w:val="000000"/>
          <w:kern w:val="36"/>
          <w:sz w:val="48"/>
          <w:szCs w:val="48"/>
          <w:lang w:eastAsia="en-GB"/>
        </w:rPr>
        <w:t>Chocolate Easter egg nest cakes</w:t>
      </w:r>
    </w:p>
    <w:p w:rsidR="00453FDD" w:rsidRPr="00453FDD" w:rsidRDefault="00453FDD" w:rsidP="00453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noProof/>
          <w:color w:val="3A3A3A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295EFD0">
            <wp:simplePos x="457200" y="1162050"/>
            <wp:positionH relativeFrom="column">
              <wp:align>left</wp:align>
            </wp:positionH>
            <wp:positionV relativeFrom="paragraph">
              <wp:align>top</wp:align>
            </wp:positionV>
            <wp:extent cx="4538133" cy="2552700"/>
            <wp:effectExtent l="0" t="0" r="0" b="0"/>
            <wp:wrapSquare wrapText="bothSides"/>
            <wp:docPr id="1" name="Picture 1" descr="Chocolate Easter egg nest 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late Easter egg nest cak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133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A3A3A"/>
          <w:sz w:val="24"/>
          <w:szCs w:val="24"/>
          <w:lang w:eastAsia="en-GB"/>
        </w:rPr>
        <w:br w:type="textWrapping" w:clear="all"/>
      </w:r>
    </w:p>
    <w:p w:rsidR="00453FDD" w:rsidRPr="00453FDD" w:rsidRDefault="00453FDD" w:rsidP="00453FD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Brilliant to make with children over the holidays, these easy chocolate Easter nests are a perennial favourite.</w:t>
      </w:r>
    </w:p>
    <w:p w:rsidR="00453FDD" w:rsidRDefault="00453FDD" w:rsidP="00453FDD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</w:p>
    <w:p w:rsidR="00453FDD" w:rsidRPr="00453FDD" w:rsidRDefault="00453FDD" w:rsidP="00453FDD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676767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676767"/>
          <w:sz w:val="24"/>
          <w:szCs w:val="24"/>
          <w:lang w:eastAsia="en-GB"/>
        </w:rPr>
        <w:t>Preparation time</w:t>
      </w:r>
    </w:p>
    <w:p w:rsidR="00453FDD" w:rsidRPr="00453FDD" w:rsidRDefault="00453FDD" w:rsidP="00453FD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  <w:t>less than 30 mins</w:t>
      </w:r>
    </w:p>
    <w:p w:rsidR="00453FDD" w:rsidRPr="00453FDD" w:rsidRDefault="00453FDD" w:rsidP="00453FDD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676767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676767"/>
          <w:sz w:val="24"/>
          <w:szCs w:val="24"/>
          <w:lang w:eastAsia="en-GB"/>
        </w:rPr>
        <w:t>Cooking time</w:t>
      </w:r>
    </w:p>
    <w:p w:rsidR="00453FDD" w:rsidRPr="00453FDD" w:rsidRDefault="00453FDD" w:rsidP="00453FD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  <w:t>less than 10 mins</w:t>
      </w:r>
    </w:p>
    <w:p w:rsidR="00453FDD" w:rsidRPr="00453FDD" w:rsidRDefault="00453FDD" w:rsidP="00453FDD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676767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676767"/>
          <w:sz w:val="24"/>
          <w:szCs w:val="24"/>
          <w:lang w:eastAsia="en-GB"/>
        </w:rPr>
        <w:t>Serves</w:t>
      </w:r>
    </w:p>
    <w:p w:rsidR="00453FDD" w:rsidRPr="00453FDD" w:rsidRDefault="00453FDD" w:rsidP="00453FD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  <w:t>Makes 12</w:t>
      </w:r>
    </w:p>
    <w:p w:rsidR="00453FDD" w:rsidRPr="00453FDD" w:rsidRDefault="00453FDD" w:rsidP="00453FD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3A3A3A"/>
          <w:sz w:val="24"/>
          <w:szCs w:val="24"/>
          <w:lang w:eastAsia="en-GB"/>
        </w:rPr>
      </w:pPr>
    </w:p>
    <w:p w:rsidR="00453FDD" w:rsidRPr="00453FDD" w:rsidRDefault="00453FDD" w:rsidP="00453FDD">
      <w:pPr>
        <w:shd w:val="clear" w:color="auto" w:fill="FFFFFF"/>
        <w:spacing w:after="0" w:line="240" w:lineRule="auto"/>
        <w:ind w:left="340"/>
        <w:textAlignment w:val="top"/>
        <w:outlineLvl w:val="1"/>
        <w:rPr>
          <w:rFonts w:ascii="Arial" w:eastAsia="Times New Roman" w:hAnsi="Arial" w:cs="Arial"/>
          <w:color w:val="3A3A3A"/>
          <w:sz w:val="36"/>
          <w:szCs w:val="36"/>
          <w:lang w:eastAsia="en-GB"/>
        </w:rPr>
      </w:pPr>
      <w:r w:rsidRPr="00453FDD">
        <w:rPr>
          <w:rFonts w:ascii="Arial" w:eastAsia="Times New Roman" w:hAnsi="Arial" w:cs="Arial"/>
          <w:color w:val="3A3A3A"/>
          <w:sz w:val="36"/>
          <w:szCs w:val="36"/>
          <w:lang w:eastAsia="en-GB"/>
        </w:rPr>
        <w:t>Ingredients</w:t>
      </w:r>
    </w:p>
    <w:p w:rsidR="00453FDD" w:rsidRPr="00453FDD" w:rsidRDefault="00453FDD" w:rsidP="0045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sz w:val="24"/>
          <w:szCs w:val="24"/>
          <w:lang w:eastAsia="en-GB"/>
        </w:rPr>
        <w:t>225g/8oz plain chocolate, broken into pieces</w:t>
      </w:r>
    </w:p>
    <w:p w:rsidR="00453FDD" w:rsidRPr="00453FDD" w:rsidRDefault="00453FDD" w:rsidP="0045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sz w:val="24"/>
          <w:szCs w:val="24"/>
          <w:lang w:eastAsia="en-GB"/>
        </w:rPr>
        <w:t>2 tbsp </w:t>
      </w:r>
      <w:hyperlink r:id="rId6" w:history="1">
        <w:r w:rsidRPr="00453FDD">
          <w:rPr>
            <w:rFonts w:ascii="Arial" w:eastAsia="Times New Roman" w:hAnsi="Arial" w:cs="Arial"/>
            <w:sz w:val="24"/>
            <w:szCs w:val="24"/>
            <w:lang w:eastAsia="en-GB"/>
          </w:rPr>
          <w:t>golden syrup</w:t>
        </w:r>
      </w:hyperlink>
    </w:p>
    <w:p w:rsidR="00453FDD" w:rsidRPr="00453FDD" w:rsidRDefault="00453FDD" w:rsidP="0045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sz w:val="24"/>
          <w:szCs w:val="24"/>
          <w:lang w:eastAsia="en-GB"/>
        </w:rPr>
        <w:t>50g/2oz </w:t>
      </w:r>
      <w:hyperlink r:id="rId7" w:history="1">
        <w:r w:rsidRPr="00453FDD">
          <w:rPr>
            <w:rFonts w:ascii="Arial" w:eastAsia="Times New Roman" w:hAnsi="Arial" w:cs="Arial"/>
            <w:sz w:val="24"/>
            <w:szCs w:val="24"/>
            <w:lang w:eastAsia="en-GB"/>
          </w:rPr>
          <w:t>butter</w:t>
        </w:r>
      </w:hyperlink>
    </w:p>
    <w:p w:rsidR="00453FDD" w:rsidRPr="00453FDD" w:rsidRDefault="00453FDD" w:rsidP="0045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sz w:val="24"/>
          <w:szCs w:val="24"/>
          <w:lang w:eastAsia="en-GB"/>
        </w:rPr>
        <w:t>75g/2¾oz cornflakes</w:t>
      </w:r>
      <w:bookmarkStart w:id="0" w:name="_GoBack"/>
      <w:bookmarkEnd w:id="0"/>
    </w:p>
    <w:p w:rsidR="00453FDD" w:rsidRPr="00453FDD" w:rsidRDefault="00453FDD" w:rsidP="0045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sz w:val="24"/>
          <w:szCs w:val="24"/>
          <w:lang w:eastAsia="en-GB"/>
        </w:rPr>
        <w:t xml:space="preserve">36 </w:t>
      </w:r>
      <w:proofErr w:type="gramStart"/>
      <w:r w:rsidRPr="00453FDD">
        <w:rPr>
          <w:rFonts w:ascii="Arial" w:eastAsia="Times New Roman" w:hAnsi="Arial" w:cs="Arial"/>
          <w:sz w:val="24"/>
          <w:szCs w:val="24"/>
          <w:lang w:eastAsia="en-GB"/>
        </w:rPr>
        <w:t>mini</w:t>
      </w:r>
      <w:proofErr w:type="gramEnd"/>
      <w:r w:rsidRPr="00453FDD">
        <w:rPr>
          <w:rFonts w:ascii="Arial" w:eastAsia="Times New Roman" w:hAnsi="Arial" w:cs="Arial"/>
          <w:sz w:val="24"/>
          <w:szCs w:val="24"/>
          <w:lang w:eastAsia="en-GB"/>
        </w:rPr>
        <w:t> </w:t>
      </w:r>
      <w:hyperlink r:id="rId8" w:history="1">
        <w:r w:rsidRPr="00453FDD">
          <w:rPr>
            <w:rFonts w:ascii="Arial" w:eastAsia="Times New Roman" w:hAnsi="Arial" w:cs="Arial"/>
            <w:sz w:val="24"/>
            <w:szCs w:val="24"/>
            <w:lang w:eastAsia="en-GB"/>
          </w:rPr>
          <w:t>chocolate</w:t>
        </w:r>
      </w:hyperlink>
      <w:r w:rsidRPr="00453FDD">
        <w:rPr>
          <w:rFonts w:ascii="Arial" w:eastAsia="Times New Roman" w:hAnsi="Arial" w:cs="Arial"/>
          <w:sz w:val="24"/>
          <w:szCs w:val="24"/>
          <w:lang w:eastAsia="en-GB"/>
        </w:rPr>
        <w:t> eg</w:t>
      </w:r>
      <w:r w:rsidRPr="00453FDD">
        <w:rPr>
          <w:rFonts w:ascii="Arial" w:eastAsia="Times New Roman" w:hAnsi="Arial" w:cs="Arial"/>
          <w:sz w:val="24"/>
          <w:szCs w:val="24"/>
          <w:lang w:eastAsia="en-GB"/>
        </w:rPr>
        <w:t>gs</w:t>
      </w:r>
    </w:p>
    <w:p w:rsidR="00453FDD" w:rsidRPr="00453FDD" w:rsidRDefault="00453FDD" w:rsidP="00453FDD">
      <w:pPr>
        <w:shd w:val="clear" w:color="auto" w:fill="FFFFFF"/>
        <w:spacing w:before="100" w:beforeAutospacing="1" w:after="100" w:afterAutospacing="1" w:line="240" w:lineRule="auto"/>
        <w:ind w:left="34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</w:p>
    <w:p w:rsidR="00453FDD" w:rsidRPr="00453FDD" w:rsidRDefault="00453FDD" w:rsidP="00453FDD">
      <w:pPr>
        <w:shd w:val="clear" w:color="auto" w:fill="FFFFFF"/>
        <w:spacing w:after="0" w:line="240" w:lineRule="auto"/>
        <w:ind w:left="340"/>
        <w:textAlignment w:val="top"/>
        <w:outlineLvl w:val="1"/>
        <w:rPr>
          <w:rFonts w:ascii="Arial" w:eastAsia="Times New Roman" w:hAnsi="Arial" w:cs="Arial"/>
          <w:color w:val="3A3A3A"/>
          <w:sz w:val="36"/>
          <w:szCs w:val="36"/>
          <w:lang w:eastAsia="en-GB"/>
        </w:rPr>
      </w:pPr>
      <w:r w:rsidRPr="00453FDD">
        <w:rPr>
          <w:rFonts w:ascii="Arial" w:eastAsia="Times New Roman" w:hAnsi="Arial" w:cs="Arial"/>
          <w:color w:val="3A3A3A"/>
          <w:sz w:val="36"/>
          <w:szCs w:val="36"/>
          <w:lang w:eastAsia="en-GB"/>
        </w:rPr>
        <w:t>Method</w:t>
      </w:r>
    </w:p>
    <w:p w:rsidR="00453FDD" w:rsidRPr="00453FDD" w:rsidRDefault="00453FDD" w:rsidP="00453FDD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Line a 12-hole fairy cake tin with paper cases.</w:t>
      </w:r>
    </w:p>
    <w:p w:rsidR="00453FDD" w:rsidRPr="00453FDD" w:rsidRDefault="00453FDD" w:rsidP="00453FDD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Melt the chocolate, golden syrup and butter in a bowl set over a saucepan of gently simmering water (do not let the base of the bowl touch the water). Stir the mixture until smooth.</w:t>
      </w:r>
    </w:p>
    <w:p w:rsidR="00453FDD" w:rsidRPr="00453FDD" w:rsidRDefault="00453FDD" w:rsidP="00453FDD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Remove the bowl from the heat and gently stir in the cornflakes until </w:t>
      </w:r>
      <w:proofErr w:type="gramStart"/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all of</w:t>
      </w:r>
      <w:proofErr w:type="gramEnd"/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the cereal is coated in the chocolate.</w:t>
      </w:r>
    </w:p>
    <w:p w:rsidR="00453FDD" w:rsidRPr="00453FDD" w:rsidRDefault="00453FDD" w:rsidP="00453FDD">
      <w:pPr>
        <w:numPr>
          <w:ilvl w:val="0"/>
          <w:numId w:val="2"/>
        </w:numPr>
        <w:shd w:val="clear" w:color="auto" w:fill="FFFFFF"/>
        <w:spacing w:line="240" w:lineRule="auto"/>
        <w:ind w:left="340"/>
        <w:textAlignment w:val="top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453FDD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Divide the mixture between the paper cases and press 3 chocolate eggs into the centre of each nest. Chill in the fridge for 1 hour, or until completely set.</w:t>
      </w:r>
    </w:p>
    <w:p w:rsidR="00453FDD" w:rsidRDefault="00453FDD"/>
    <w:sectPr w:rsidR="00453FDD" w:rsidSect="00453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D35"/>
    <w:multiLevelType w:val="multilevel"/>
    <w:tmpl w:val="408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641BC"/>
    <w:multiLevelType w:val="multilevel"/>
    <w:tmpl w:val="00D6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DD"/>
    <w:rsid w:val="004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5D50"/>
  <w15:chartTrackingRefBased/>
  <w15:docId w15:val="{9A78B4D4-BB8A-4160-A88F-00AA5A4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20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338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713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4304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87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42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66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33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5285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365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17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5154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2940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chocol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food/but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food/golden_syru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2020-04-08T11:11:00Z</dcterms:created>
  <dcterms:modified xsi:type="dcterms:W3CDTF">2020-04-08T11:15:00Z</dcterms:modified>
</cp:coreProperties>
</file>